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淄川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区人才公寓申请表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                                                    填表日期：   年  月  日</w:t>
      </w:r>
    </w:p>
    <w:tbl>
      <w:tblPr>
        <w:tblStyle w:val="2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45"/>
        <w:gridCol w:w="735"/>
        <w:gridCol w:w="45"/>
        <w:gridCol w:w="213"/>
        <w:gridCol w:w="502"/>
        <w:gridCol w:w="206"/>
        <w:gridCol w:w="1488"/>
        <w:gridCol w:w="212"/>
        <w:gridCol w:w="638"/>
        <w:gridCol w:w="218"/>
        <w:gridCol w:w="150"/>
        <w:gridCol w:w="88"/>
        <w:gridCol w:w="709"/>
        <w:gridCol w:w="40"/>
        <w:gridCol w:w="894"/>
        <w:gridCol w:w="41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申请人及家庭情况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申请人 姓名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身份证号码</w:t>
            </w:r>
          </w:p>
        </w:tc>
        <w:tc>
          <w:tcPr>
            <w:tcW w:w="2779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出生 年月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地址</w:t>
            </w:r>
          </w:p>
        </w:tc>
        <w:tc>
          <w:tcPr>
            <w:tcW w:w="277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学历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学位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专业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婚姻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状况</w:t>
            </w:r>
          </w:p>
        </w:tc>
        <w:tc>
          <w:tcPr>
            <w:tcW w:w="6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最后学历毕业院校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职称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职称取得时间</w:t>
            </w:r>
          </w:p>
        </w:tc>
        <w:tc>
          <w:tcPr>
            <w:tcW w:w="6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层级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类别</w:t>
            </w:r>
          </w:p>
        </w:tc>
        <w:tc>
          <w:tcPr>
            <w:tcW w:w="277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参加工作时间及月数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时间</w:t>
            </w:r>
          </w:p>
        </w:tc>
        <w:tc>
          <w:tcPr>
            <w:tcW w:w="219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306" w:type="dxa"/>
            <w:gridSpan w:val="5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与单位签订聘用（劳动）合同时间及年限</w:t>
            </w:r>
          </w:p>
        </w:tc>
        <w:tc>
          <w:tcPr>
            <w:tcW w:w="749" w:type="dxa"/>
            <w:gridSpan w:val="2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时间</w:t>
            </w:r>
          </w:p>
        </w:tc>
        <w:tc>
          <w:tcPr>
            <w:tcW w:w="1574" w:type="dxa"/>
            <w:gridSpan w:val="3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月数</w:t>
            </w:r>
          </w:p>
        </w:tc>
        <w:tc>
          <w:tcPr>
            <w:tcW w:w="219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306" w:type="dxa"/>
            <w:gridSpan w:val="5"/>
            <w:vMerge w:val="continue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74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年限</w:t>
            </w:r>
          </w:p>
        </w:tc>
        <w:tc>
          <w:tcPr>
            <w:tcW w:w="157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家庭成员情况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姓名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身份证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号码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所在地</w:t>
            </w:r>
          </w:p>
        </w:tc>
        <w:tc>
          <w:tcPr>
            <w:tcW w:w="2015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工作单位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学历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（学位）</w:t>
            </w: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配偶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未婚子女一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未婚子女二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gridSpan w:val="2"/>
            <w:tcBorders>
              <w:left w:val="single" w:color="auto" w:sz="12" w:space="0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配偶是否符合人才公寓申请条件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255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申请房源层级</w:t>
            </w:r>
          </w:p>
        </w:tc>
        <w:tc>
          <w:tcPr>
            <w:tcW w:w="256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①产权型   ②租赁型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609" w:type="dxa"/>
            <w:gridSpan w:val="7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申请人联系方式</w:t>
            </w:r>
          </w:p>
        </w:tc>
        <w:tc>
          <w:tcPr>
            <w:tcW w:w="5117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手机：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申请人任职的单位情况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名称</w:t>
            </w:r>
          </w:p>
        </w:tc>
        <w:tc>
          <w:tcPr>
            <w:tcW w:w="340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地址</w:t>
            </w:r>
          </w:p>
        </w:tc>
        <w:tc>
          <w:tcPr>
            <w:tcW w:w="241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性质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spacing w:line="240" w:lineRule="exact"/>
              <w:ind w:firstLine="4830" w:firstLineChars="2300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组织机构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代码证编号</w:t>
            </w:r>
          </w:p>
        </w:tc>
        <w:tc>
          <w:tcPr>
            <w:tcW w:w="3417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法人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代表</w:t>
            </w:r>
          </w:p>
        </w:tc>
        <w:tc>
          <w:tcPr>
            <w:tcW w:w="3401" w:type="dxa"/>
            <w:gridSpan w:val="7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3417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认定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意见</w:t>
            </w:r>
          </w:p>
        </w:tc>
        <w:tc>
          <w:tcPr>
            <w:tcW w:w="7963" w:type="dxa"/>
            <w:gridSpan w:val="1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申请人配偶单位审核意见：</w:t>
            </w:r>
          </w:p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单位经办人签名：</w:t>
            </w:r>
          </w:p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65" w:firstLineChars="265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（单位盖章）  </w:t>
            </w:r>
          </w:p>
          <w:p>
            <w:pPr>
              <w:spacing w:afterLines="50" w:line="240" w:lineRule="exact"/>
              <w:ind w:firstLine="5985" w:firstLineChars="2850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76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7963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申请人单位审核意见：</w:t>
            </w:r>
          </w:p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经公示5天，该申请人</w:t>
            </w:r>
          </w:p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单位经办人签名：</w:t>
            </w:r>
          </w:p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77" w:firstLineChars="2656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（单位盖章）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76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7963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人才资格行业主管部门审核意见：</w:t>
            </w:r>
          </w:p>
          <w:p>
            <w:pPr>
              <w:spacing w:afterLines="50" w:line="240" w:lineRule="exact"/>
              <w:ind w:firstLine="5678" w:firstLineChars="2704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7963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  <w:lang w:eastAsia="zh-CN"/>
              </w:rPr>
              <w:t>淄川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区人才公寓分配部门认定意见</w:t>
            </w:r>
          </w:p>
          <w:p>
            <w:pPr>
              <w:spacing w:afterLines="50" w:line="240" w:lineRule="exact"/>
              <w:ind w:firstLine="495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经审核，同意将该申请人纳入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淄川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区人才公寓分配综合评分排序。</w:t>
            </w:r>
          </w:p>
          <w:p>
            <w:pPr>
              <w:spacing w:afterLines="50" w:line="240" w:lineRule="exact"/>
              <w:ind w:firstLine="5678" w:firstLineChars="2704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（盖章）</w:t>
            </w:r>
          </w:p>
          <w:p>
            <w:pPr>
              <w:spacing w:afterLines="50" w:line="240" w:lineRule="exac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                                                       年  月  日</w:t>
            </w:r>
          </w:p>
        </w:tc>
      </w:tr>
    </w:tbl>
    <w:p>
      <w:pPr>
        <w:tabs>
          <w:tab w:val="left" w:pos="8280"/>
        </w:tabs>
        <w:spacing w:line="280" w:lineRule="exact"/>
        <w:ind w:left="843" w:right="28" w:hanging="843" w:hangingChars="35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说明</w:t>
      </w:r>
      <w:r>
        <w:rPr>
          <w:rFonts w:hint="eastAsia" w:ascii="仿宋_GB2312" w:hAnsi="仿宋_GB2312" w:eastAsia="仿宋_GB2312" w:cs="仿宋_GB2312"/>
          <w:szCs w:val="24"/>
        </w:rPr>
        <w:t>: 1.人才层级：根据《</w:t>
      </w:r>
      <w:r>
        <w:rPr>
          <w:rFonts w:hint="eastAsia" w:ascii="仿宋_GB2312" w:hAnsi="仿宋_GB2312" w:eastAsia="仿宋_GB2312" w:cs="仿宋_GB2312"/>
          <w:szCs w:val="24"/>
          <w:lang w:eastAsia="zh-CN"/>
        </w:rPr>
        <w:t>淄川</w:t>
      </w:r>
      <w:r>
        <w:rPr>
          <w:rFonts w:hint="eastAsia" w:ascii="仿宋_GB2312" w:hAnsi="仿宋_GB2312" w:eastAsia="仿宋_GB2312" w:cs="仿宋_GB2312"/>
          <w:szCs w:val="24"/>
        </w:rPr>
        <w:t>区人才公寓住房面积标准》（附件</w:t>
      </w: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4"/>
        </w:rPr>
        <w:t>）填写阿拉伯数字1-7。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2.人才类别：根据《</w:t>
      </w:r>
      <w:r>
        <w:rPr>
          <w:rFonts w:hint="eastAsia" w:ascii="仿宋_GB2312" w:hAnsi="仿宋_GB2312" w:eastAsia="仿宋_GB2312" w:cs="仿宋_GB2312"/>
          <w:szCs w:val="24"/>
          <w:lang w:eastAsia="zh-CN"/>
        </w:rPr>
        <w:t>淄川</w:t>
      </w:r>
      <w:r>
        <w:rPr>
          <w:rFonts w:hint="eastAsia" w:ascii="仿宋_GB2312" w:hAnsi="仿宋_GB2312" w:eastAsia="仿宋_GB2312" w:cs="仿宋_GB2312"/>
          <w:szCs w:val="24"/>
        </w:rPr>
        <w:t>区人才公寓住房面积标准》（附件</w:t>
      </w: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4"/>
        </w:rPr>
        <w:t>）具体填写，有多个类别的选最高层级的填写。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3.家庭成员情况：申请人为单身的可在配偶及子女栏目填写“无”。</w:t>
      </w:r>
    </w:p>
    <w:p>
      <w:pPr>
        <w:tabs>
          <w:tab w:val="left" w:pos="8280"/>
        </w:tabs>
        <w:spacing w:line="280" w:lineRule="exact"/>
        <w:ind w:left="750" w:leftChars="300" w:right="28" w:hanging="120" w:hangingChars="5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</w:t>
      </w:r>
      <w:r>
        <w:rPr>
          <w:rFonts w:hint="eastAsia" w:ascii="仿宋_GB2312" w:hAnsi="仿宋_GB2312" w:eastAsia="仿宋_GB2312" w:cs="仿宋_GB2312"/>
          <w:szCs w:val="24"/>
        </w:rPr>
        <w:t>申请人联系电话应填写准确，确保畅通。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5.本表一式二份，正反面打印在同一张A4纸上。</w:t>
      </w:r>
    </w:p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7531"/>
    <w:rsid w:val="0DD0265C"/>
    <w:rsid w:val="1EC42203"/>
    <w:rsid w:val="331E7D51"/>
    <w:rsid w:val="39517531"/>
    <w:rsid w:val="5C0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2020-09-11T09:17:00Z</dcterms:created>
  <dc:creator>GIGI</dc:creator>
  <cp:lastModifiedBy>Administrator</cp:lastModifiedBy>
  <dcterms:modified xsi:type="dcterms:W3CDTF">2022-09-23T01:23:41Z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